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b/>
          <w:bCs/>
          <w:sz w:val="32"/>
          <w:szCs w:val="32"/>
        </w:rPr>
        <w:t xml:space="preserve">Procès-verbal de réception des travaux</w:t>
      </w:r>
    </w:p>
    <w:p>
      <w:pPr>
        <w:spacing w:after="120"/>
      </w:pPr>
      <w:r>
        <w:rPr>
          <w:i/>
          <w:iCs/>
          <w:color w:val="595959"/>
          <w:sz w:val="20"/>
          <w:szCs w:val="20"/>
        </w:rPr>
        <w:t xml:space="preserve">La réception est l'acte par lequel le maître de l'ouvrage déclare accepter l'ouvrage avec ou sans réserves ; elle est prononcée contradictoirement (article 1792-6 du Code civil). Elle fait partir les garanties de parfait achèvement (1 an), de bon fonctionnement (2 ans au moins) et décennale (10 ans). Tout désordre apparent non noté en réserve est considéré comme accepté. En marché public, suivez la procédure et les délais du CCAG Travaux (article 41).</w:t>
      </w:r>
    </w:p>
    <w:p>
      <w:pPr>
        <w:spacing w:after="80"/>
      </w:pPr>
      <w:r>
        <w:rPr>
          <w:b/>
          <w:bCs/>
        </w:rPr>
        <w:t xml:space="preserve">Maître de l'ouvrage : </w:t>
      </w:r>
      <w:r>
        <w:t xml:space="preserve">[nom / raison sociale] — [adresse]</w:t>
      </w:r>
    </w:p>
    <w:p>
      <w:pPr>
        <w:spacing w:after="80"/>
      </w:pPr>
      <w:r>
        <w:rPr>
          <w:b/>
          <w:bCs/>
        </w:rPr>
        <w:t xml:space="preserve">Maître d'œuvre : </w:t>
      </w:r>
      <w:r>
        <w:t xml:space="preserve">[nom ou : sans objet]</w:t>
      </w:r>
    </w:p>
    <w:p>
      <w:pPr>
        <w:spacing w:after="80"/>
      </w:pPr>
      <w:r>
        <w:rPr>
          <w:b/>
          <w:bCs/>
        </w:rPr>
        <w:t xml:space="preserve">Entreprise : </w:t>
      </w:r>
      <w:r>
        <w:t xml:space="preserve">[raison sociale] — SIRET : [ ] — assureur décennale : [compagnie, n° de police]</w:t>
      </w:r>
    </w:p>
    <w:p>
      <w:pPr>
        <w:spacing w:after="80"/>
      </w:pPr>
      <w:r>
        <w:rPr>
          <w:b/>
          <w:bCs/>
        </w:rPr>
        <w:t xml:space="preserve">Marché ou devis : </w:t>
      </w:r>
      <w:r>
        <w:t xml:space="preserve">[référence, date] — lot(s) : [ ]</w:t>
      </w:r>
    </w:p>
    <w:p>
      <w:pPr>
        <w:spacing w:after="80"/>
      </w:pPr>
      <w:r>
        <w:rPr>
          <w:b/>
          <w:bCs/>
        </w:rPr>
        <w:t xml:space="preserve">Adresse du chantier : </w:t>
      </w:r>
      <w:r>
        <w:t xml:space="preserve">[ ]</w:t>
      </w:r>
    </w:p>
    <w:p>
      <w:pPr>
        <w:spacing w:after="80"/>
      </w:pPr>
      <w:r>
        <w:rPr>
          <w:b/>
          <w:bCs/>
        </w:rPr>
        <w:t xml:space="preserve">Date de la visite de réception : </w:t>
      </w:r>
      <w:r>
        <w:t xml:space="preserve">[JJ/MM/AAAA à HHhMM]</w:t>
      </w:r>
    </w:p>
    <w:p>
      <w:pPr>
        <w:pBdr>
          <w:bottom w:val="single" w:color="BFBFBF" w:sz="6" w:space="2"/>
        </w:pBdr>
        <w:spacing w:after="120" w:before="240"/>
      </w:pPr>
      <w:r>
        <w:rPr>
          <w:b/>
          <w:bCs/>
          <w:sz w:val="24"/>
          <w:szCs w:val="24"/>
        </w:rPr>
        <w:t xml:space="preserve">1. Personnes présentes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319"/>
        <w:gridCol w:w="3319"/>
      </w:tblGrid>
      <w:tr>
        <w:trPr>
          <w:tblHeader/>
        </w:trPr>
        <w:tc>
          <w:tcPr>
            <w:tcW w:type="dxa" w:w="3000"/>
            <w:shd w:fill="F2F2F2" w:color="auto" w:val="clear"/>
            <w:tcMar>
              <w:top w:type="dxa" w:w="60"/>
              <w:left w:type="dxa" w:w="100"/>
              <w:bottom w:type="dxa" w:w="60"/>
              <w:right w:type="dxa" w:w="100"/>
            </w:tcMar>
          </w:tcPr>
          <w:p>
            <w:r>
              <w:rPr>
                <w:b/>
                <w:bCs/>
                <w:sz w:val="20"/>
                <w:szCs w:val="20"/>
              </w:rPr>
              <w:t xml:space="preserve">Qualité</w:t>
            </w:r>
          </w:p>
        </w:tc>
        <w:tc>
          <w:tcPr>
            <w:tcW w:type="dxa" w:w="3319"/>
            <w:shd w:fill="F2F2F2" w:color="auto" w:val="clear"/>
            <w:tcMar>
              <w:top w:type="dxa" w:w="60"/>
              <w:left w:type="dxa" w:w="100"/>
              <w:bottom w:type="dxa" w:w="60"/>
              <w:right w:type="dxa" w:w="100"/>
            </w:tcMar>
          </w:tcPr>
          <w:p>
            <w:r>
              <w:rPr>
                <w:b/>
                <w:bCs/>
                <w:sz w:val="20"/>
                <w:szCs w:val="20"/>
              </w:rPr>
              <w:t xml:space="preserve">Prénom NOM</w:t>
            </w:r>
          </w:p>
        </w:tc>
        <w:tc>
          <w:tcPr>
            <w:tcW w:type="dxa" w:w="3319"/>
            <w:shd w:fill="F2F2F2" w:color="auto" w:val="clear"/>
            <w:tcMar>
              <w:top w:type="dxa" w:w="60"/>
              <w:left w:type="dxa" w:w="100"/>
              <w:bottom w:type="dxa" w:w="60"/>
              <w:right w:type="dxa" w:w="100"/>
            </w:tcMar>
          </w:tcPr>
          <w:p>
            <w:r>
              <w:rPr>
                <w:b/>
                <w:bCs/>
                <w:sz w:val="20"/>
                <w:szCs w:val="20"/>
              </w:rPr>
              <w:t xml:space="preserve">Représente</w:t>
            </w:r>
          </w:p>
        </w:tc>
      </w:tr>
      <w:tr>
        <w:tc>
          <w:tcPr>
            <w:tcW w:type="dxa" w:w="3000"/>
            <w:tcMar>
              <w:top w:type="dxa" w:w="60"/>
              <w:left w:type="dxa" w:w="100"/>
              <w:bottom w:type="dxa" w:w="60"/>
              <w:right w:type="dxa" w:w="100"/>
            </w:tcMar>
          </w:tcPr>
          <w:p>
            <w:r>
              <w:rPr>
                <w:b w:val="false"/>
                <w:bCs w:val="false"/>
                <w:sz w:val="20"/>
                <w:szCs w:val="20"/>
              </w:rPr>
              <w:t xml:space="preserve">Maître de l'ouvrage</w:t>
            </w:r>
          </w:p>
        </w:tc>
        <w:tc>
          <w:tcPr>
            <w:tcW w:type="dxa" w:w="3319"/>
            <w:tcMar>
              <w:top w:type="dxa" w:w="60"/>
              <w:left w:type="dxa" w:w="100"/>
              <w:bottom w:type="dxa" w:w="60"/>
              <w:right w:type="dxa" w:w="100"/>
            </w:tcMar>
          </w:tcPr>
          <w:p>
            <w:r>
              <w:rPr>
                <w:b w:val="false"/>
                <w:bCs w:val="false"/>
                <w:sz w:val="20"/>
                <w:szCs w:val="20"/>
              </w:rPr>
              <w:t xml:space="preserve">[ ]</w:t>
            </w:r>
          </w:p>
        </w:tc>
        <w:tc>
          <w:tcPr>
            <w:tcW w:type="dxa" w:w="3319"/>
            <w:tcMar>
              <w:top w:type="dxa" w:w="60"/>
              <w:left w:type="dxa" w:w="100"/>
              <w:bottom w:type="dxa" w:w="60"/>
              <w:right w:type="dxa" w:w="100"/>
            </w:tcMar>
          </w:tcPr>
          <w:p>
            <w:r>
              <w:rPr>
                <w:b w:val="false"/>
                <w:bCs w:val="false"/>
                <w:sz w:val="20"/>
                <w:szCs w:val="20"/>
              </w:rPr>
              <w:t xml:space="preserve">[ ]</w:t>
            </w:r>
          </w:p>
        </w:tc>
      </w:tr>
      <w:tr>
        <w:tc>
          <w:tcPr>
            <w:tcW w:type="dxa" w:w="3000"/>
            <w:tcMar>
              <w:top w:type="dxa" w:w="60"/>
              <w:left w:type="dxa" w:w="100"/>
              <w:bottom w:type="dxa" w:w="60"/>
              <w:right w:type="dxa" w:w="100"/>
            </w:tcMar>
          </w:tcPr>
          <w:p>
            <w:r>
              <w:rPr>
                <w:b w:val="false"/>
                <w:bCs w:val="false"/>
                <w:sz w:val="20"/>
                <w:szCs w:val="20"/>
              </w:rPr>
              <w:t xml:space="preserve">Entreprise</w:t>
            </w:r>
          </w:p>
        </w:tc>
        <w:tc>
          <w:tcPr>
            <w:tcW w:type="dxa" w:w="3319"/>
            <w:tcMar>
              <w:top w:type="dxa" w:w="60"/>
              <w:left w:type="dxa" w:w="100"/>
              <w:bottom w:type="dxa" w:w="60"/>
              <w:right w:type="dxa" w:w="100"/>
            </w:tcMar>
          </w:tcPr>
          <w:p>
            <w:r>
              <w:rPr>
                <w:b w:val="false"/>
                <w:bCs w:val="false"/>
                <w:sz w:val="20"/>
                <w:szCs w:val="20"/>
              </w:rPr>
              <w:t xml:space="preserve">[ ]</w:t>
            </w:r>
          </w:p>
        </w:tc>
        <w:tc>
          <w:tcPr>
            <w:tcW w:type="dxa" w:w="3319"/>
            <w:tcMar>
              <w:top w:type="dxa" w:w="60"/>
              <w:left w:type="dxa" w:w="100"/>
              <w:bottom w:type="dxa" w:w="60"/>
              <w:right w:type="dxa" w:w="100"/>
            </w:tcMar>
          </w:tcPr>
          <w:p>
            <w:r>
              <w:rPr>
                <w:b w:val="false"/>
                <w:bCs w:val="false"/>
                <w:sz w:val="20"/>
                <w:szCs w:val="20"/>
              </w:rPr>
              <w:t xml:space="preserve">[ ]</w:t>
            </w:r>
          </w:p>
        </w:tc>
      </w:tr>
      <w:tr>
        <w:tc>
          <w:tcPr>
            <w:tcW w:type="dxa" w:w="3000"/>
            <w:tcMar>
              <w:top w:type="dxa" w:w="60"/>
              <w:left w:type="dxa" w:w="100"/>
              <w:bottom w:type="dxa" w:w="60"/>
              <w:right w:type="dxa" w:w="100"/>
            </w:tcMar>
          </w:tcPr>
          <w:p>
            <w:r>
              <w:rPr>
                <w:b w:val="false"/>
                <w:bCs w:val="false"/>
                <w:sz w:val="20"/>
                <w:szCs w:val="20"/>
              </w:rPr>
              <w:t xml:space="preserve">Maître d'œuvre</w:t>
            </w:r>
          </w:p>
        </w:tc>
        <w:tc>
          <w:tcPr>
            <w:tcW w:type="dxa" w:w="3319"/>
            <w:tcMar>
              <w:top w:type="dxa" w:w="60"/>
              <w:left w:type="dxa" w:w="100"/>
              <w:bottom w:type="dxa" w:w="60"/>
              <w:right w:type="dxa" w:w="100"/>
            </w:tcMar>
          </w:tcPr>
          <w:p>
            <w:r>
              <w:rPr>
                <w:b w:val="false"/>
                <w:bCs w:val="false"/>
                <w:sz w:val="20"/>
                <w:szCs w:val="20"/>
              </w:rPr>
              <w:t xml:space="preserve">[ ]</w:t>
            </w:r>
          </w:p>
        </w:tc>
        <w:tc>
          <w:tcPr>
            <w:tcW w:type="dxa" w:w="3319"/>
            <w:tcMar>
              <w:top w:type="dxa" w:w="60"/>
              <w:left w:type="dxa" w:w="100"/>
              <w:bottom w:type="dxa" w:w="60"/>
              <w:right w:type="dxa" w:w="100"/>
            </w:tcMar>
          </w:tcPr>
          <w:p>
            <w:r>
              <w:rPr>
                <w:b w:val="false"/>
                <w:bCs w:val="false"/>
                <w:sz w:val="20"/>
                <w:szCs w:val="20"/>
              </w:rPr>
              <w:t xml:space="preserve">[ ]</w:t>
            </w:r>
          </w:p>
        </w:tc>
      </w:tr>
      <w:tr>
        <w:tc>
          <w:tcPr>
            <w:tcW w:type="dxa" w:w="3000"/>
            <w:tcMar>
              <w:top w:type="dxa" w:w="60"/>
              <w:left w:type="dxa" w:w="100"/>
              <w:bottom w:type="dxa" w:w="60"/>
              <w:right w:type="dxa" w:w="100"/>
            </w:tcMar>
          </w:tcPr>
          <w:p>
            <w:r>
              <w:rPr>
                <w:b w:val="false"/>
                <w:bCs w:val="false"/>
                <w:sz w:val="20"/>
                <w:szCs w:val="20"/>
              </w:rPr>
              <w:t xml:space="preserve">[Autre]</w:t>
            </w:r>
          </w:p>
        </w:tc>
        <w:tc>
          <w:tcPr>
            <w:tcW w:type="dxa" w:w="3319"/>
            <w:tcMar>
              <w:top w:type="dxa" w:w="60"/>
              <w:left w:type="dxa" w:w="100"/>
              <w:bottom w:type="dxa" w:w="60"/>
              <w:right w:type="dxa" w:w="100"/>
            </w:tcMar>
          </w:tcPr>
          <w:p>
            <w:r>
              <w:rPr>
                <w:b w:val="false"/>
                <w:bCs w:val="false"/>
                <w:sz w:val="20"/>
                <w:szCs w:val="20"/>
              </w:rPr>
              <w:t xml:space="preserve">[ ]</w:t>
            </w:r>
          </w:p>
        </w:tc>
        <w:tc>
          <w:tcPr>
            <w:tcW w:type="dxa" w:w="3319"/>
            <w:tcMar>
              <w:top w:type="dxa" w:w="60"/>
              <w:left w:type="dxa" w:w="100"/>
              <w:bottom w:type="dxa" w:w="60"/>
              <w:right w:type="dxa" w:w="100"/>
            </w:tcMar>
          </w:tcPr>
          <w:p>
            <w:r>
              <w:rPr>
                <w:b w:val="false"/>
                <w:bCs w:val="false"/>
                <w:sz w:val="20"/>
                <w:szCs w:val="20"/>
              </w:rPr>
              <w:t xml:space="preserve">[ ]</w:t>
            </w:r>
          </w:p>
        </w:tc>
      </w:tr>
    </w:tbl>
    <w:p>
      <w:pPr>
        <w:spacing w:after="120"/>
      </w:pPr>
    </w:p>
    <w:p>
      <w:pPr>
        <w:pBdr>
          <w:bottom w:val="single" w:color="BFBFBF" w:sz="6" w:space="2"/>
        </w:pBdr>
        <w:spacing w:after="120" w:before="240"/>
      </w:pPr>
      <w:r>
        <w:rPr>
          <w:b/>
          <w:bCs/>
          <w:sz w:val="24"/>
          <w:szCs w:val="24"/>
        </w:rPr>
        <w:t xml:space="preserve">2. Décision du maître de l'ouvrage</w:t>
      </w:r>
    </w:p>
    <w:p>
      <w:pPr>
        <w:spacing w:after="120"/>
      </w:pPr>
      <w:r>
        <w:rPr>
          <w:i/>
          <w:iCs/>
          <w:color w:val="595959"/>
          <w:sz w:val="20"/>
          <w:szCs w:val="20"/>
        </w:rPr>
        <w:t xml:space="preserve">Cochez une seule case.</w:t>
      </w:r>
    </w:p>
    <w:p>
      <w:pPr>
        <w:spacing w:after="120"/>
      </w:pPr>
      <w:r>
        <w:t xml:space="preserve">[ ] Réception prononcée sans réserve.</w:t>
      </w:r>
    </w:p>
    <w:p>
      <w:pPr>
        <w:spacing w:after="120"/>
      </w:pPr>
      <w:r>
        <w:t xml:space="preserve">[ ] Réception prononcée avec les réserves listées ci-dessous.</w:t>
      </w:r>
    </w:p>
    <w:p>
      <w:pPr>
        <w:spacing w:after="120"/>
      </w:pPr>
      <w:r>
        <w:t xml:space="preserve">[ ] Réception refusée, pour les motifs suivants : [ ]</w:t>
      </w:r>
    </w:p>
    <w:p>
      <w:pPr>
        <w:spacing w:after="80"/>
      </w:pPr>
      <w:r>
        <w:rPr>
          <w:b/>
          <w:bCs/>
        </w:rPr>
        <w:t xml:space="preserve">Date d'effet de la réception : </w:t>
      </w:r>
      <w:r>
        <w:t xml:space="preserve">[JJ/MM/AAAA]</w:t>
      </w:r>
    </w:p>
    <w:p>
      <w:pPr>
        <w:pBdr>
          <w:bottom w:val="single" w:color="BFBFBF" w:sz="6" w:space="2"/>
        </w:pBdr>
        <w:spacing w:after="120" w:before="240"/>
      </w:pPr>
      <w:r>
        <w:rPr>
          <w:b/>
          <w:bCs/>
          <w:sz w:val="24"/>
          <w:szCs w:val="24"/>
        </w:rPr>
        <w:t xml:space="preserve">3. Réserves</w:t>
      </w:r>
    </w:p>
    <w:p>
      <w:pPr>
        <w:spacing w:after="120"/>
      </w:pPr>
      <w:r>
        <w:rPr>
          <w:i/>
          <w:iCs/>
          <w:color w:val="595959"/>
          <w:sz w:val="20"/>
          <w:szCs w:val="20"/>
        </w:rPr>
        <w:t xml:space="preserve">Une ligne par défaut : où, quoi, quel lot, qui reprend, pour quand. Soyez précis : une réserve vague est difficile à faire lever.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1600"/>
        <w:gridCol w:w="3038"/>
        <w:gridCol w:w="1600"/>
        <w:gridCol w:w="1400"/>
        <w:gridCol w:w="1400"/>
      </w:tblGrid>
      <w:tr>
        <w:trPr>
          <w:tblHeader/>
        </w:trPr>
        <w:tc>
          <w:tcPr>
            <w:tcW w:type="dxa" w:w="600"/>
            <w:shd w:fill="F2F2F2" w:color="auto" w:val="clear"/>
            <w:tcMar>
              <w:top w:type="dxa" w:w="60"/>
              <w:left w:type="dxa" w:w="100"/>
              <w:bottom w:type="dxa" w:w="60"/>
              <w:right w:type="dxa" w:w="100"/>
            </w:tcMar>
          </w:tcPr>
          <w:p>
            <w:r>
              <w:rPr>
                <w:b/>
                <w:bCs/>
                <w:sz w:val="20"/>
                <w:szCs w:val="20"/>
              </w:rPr>
              <w:t xml:space="preserve">N°</w:t>
            </w:r>
          </w:p>
        </w:tc>
        <w:tc>
          <w:tcPr>
            <w:tcW w:type="dxa" w:w="1600"/>
            <w:shd w:fill="F2F2F2" w:color="auto" w:val="clear"/>
            <w:tcMar>
              <w:top w:type="dxa" w:w="60"/>
              <w:left w:type="dxa" w:w="100"/>
              <w:bottom w:type="dxa" w:w="60"/>
              <w:right w:type="dxa" w:w="100"/>
            </w:tcMar>
          </w:tcPr>
          <w:p>
            <w:r>
              <w:rPr>
                <w:b/>
                <w:bCs/>
                <w:sz w:val="20"/>
                <w:szCs w:val="20"/>
              </w:rPr>
              <w:t xml:space="preserve">Localisation</w:t>
            </w:r>
          </w:p>
        </w:tc>
        <w:tc>
          <w:tcPr>
            <w:tcW w:type="dxa" w:w="3038"/>
            <w:shd w:fill="F2F2F2" w:color="auto" w:val="clear"/>
            <w:tcMar>
              <w:top w:type="dxa" w:w="60"/>
              <w:left w:type="dxa" w:w="100"/>
              <w:bottom w:type="dxa" w:w="60"/>
              <w:right w:type="dxa" w:w="100"/>
            </w:tcMar>
          </w:tcPr>
          <w:p>
            <w:r>
              <w:rPr>
                <w:b/>
                <w:bCs/>
                <w:sz w:val="20"/>
                <w:szCs w:val="20"/>
              </w:rPr>
              <w:t xml:space="preserve">Description du défaut</w:t>
            </w:r>
          </w:p>
        </w:tc>
        <w:tc>
          <w:tcPr>
            <w:tcW w:type="dxa" w:w="1600"/>
            <w:shd w:fill="F2F2F2" w:color="auto" w:val="clear"/>
            <w:tcMar>
              <w:top w:type="dxa" w:w="60"/>
              <w:left w:type="dxa" w:w="100"/>
              <w:bottom w:type="dxa" w:w="60"/>
              <w:right w:type="dxa" w:w="100"/>
            </w:tcMar>
          </w:tcPr>
          <w:p>
            <w:r>
              <w:rPr>
                <w:b/>
                <w:bCs/>
                <w:sz w:val="20"/>
                <w:szCs w:val="20"/>
              </w:rPr>
              <w:t xml:space="preserve">Lot / entreprise</w:t>
            </w:r>
          </w:p>
        </w:tc>
        <w:tc>
          <w:tcPr>
            <w:tcW w:type="dxa" w:w="1400"/>
            <w:shd w:fill="F2F2F2" w:color="auto" w:val="clear"/>
            <w:tcMar>
              <w:top w:type="dxa" w:w="60"/>
              <w:left w:type="dxa" w:w="100"/>
              <w:bottom w:type="dxa" w:w="60"/>
              <w:right w:type="dxa" w:w="100"/>
            </w:tcMar>
          </w:tcPr>
          <w:p>
            <w:r>
              <w:rPr>
                <w:b/>
                <w:bCs/>
                <w:sz w:val="20"/>
                <w:szCs w:val="20"/>
              </w:rPr>
              <w:t xml:space="preserve">Délai de reprise</w:t>
            </w:r>
          </w:p>
        </w:tc>
        <w:tc>
          <w:tcPr>
            <w:tcW w:type="dxa" w:w="1400"/>
            <w:shd w:fill="F2F2F2" w:color="auto" w:val="clear"/>
            <w:tcMar>
              <w:top w:type="dxa" w:w="60"/>
              <w:left w:type="dxa" w:w="100"/>
              <w:bottom w:type="dxa" w:w="60"/>
              <w:right w:type="dxa" w:w="100"/>
            </w:tcMar>
          </w:tcPr>
          <w:p>
            <w:r>
              <w:rPr>
                <w:b/>
                <w:bCs/>
                <w:sz w:val="20"/>
                <w:szCs w:val="20"/>
              </w:rPr>
              <w:t xml:space="preserve">Levée le</w:t>
            </w:r>
          </w:p>
        </w:tc>
      </w:tr>
      <w:tr>
        <w:tc>
          <w:tcPr>
            <w:tcW w:type="dxa" w:w="600"/>
            <w:tcMar>
              <w:top w:type="dxa" w:w="60"/>
              <w:left w:type="dxa" w:w="100"/>
              <w:bottom w:type="dxa" w:w="60"/>
              <w:right w:type="dxa" w:w="100"/>
            </w:tcMar>
          </w:tcPr>
          <w:p>
            <w:r>
              <w:rPr>
                <w:b w:val="false"/>
                <w:bCs w:val="false"/>
                <w:sz w:val="20"/>
                <w:szCs w:val="20"/>
              </w:rPr>
              <w:t xml:space="preserve">1</w:t>
            </w:r>
          </w:p>
        </w:tc>
        <w:tc>
          <w:tcPr>
            <w:tcW w:type="dxa" w:w="1600"/>
            <w:tcMar>
              <w:top w:type="dxa" w:w="60"/>
              <w:left w:type="dxa" w:w="100"/>
              <w:bottom w:type="dxa" w:w="60"/>
              <w:right w:type="dxa" w:w="100"/>
            </w:tcMar>
          </w:tcPr>
          <w:p>
            <w:r>
              <w:rPr>
                <w:b w:val="false"/>
                <w:bCs w:val="false"/>
                <w:sz w:val="20"/>
                <w:szCs w:val="20"/>
              </w:rPr>
              <w:t xml:space="preserve">[pièce, façade…]</w:t>
            </w:r>
          </w:p>
        </w:tc>
        <w:tc>
          <w:tcPr>
            <w:tcW w:type="dxa" w:w="3038"/>
            <w:tcMar>
              <w:top w:type="dxa" w:w="60"/>
              <w:left w:type="dxa" w:w="100"/>
              <w:bottom w:type="dxa" w:w="60"/>
              <w:right w:type="dxa" w:w="100"/>
            </w:tcMar>
          </w:tcPr>
          <w:p>
            <w:r>
              <w:rPr>
                <w:b w:val="false"/>
                <w:bCs w:val="false"/>
                <w:sz w:val="20"/>
                <w:szCs w:val="20"/>
              </w:rPr>
              <w:t xml:space="preserve">[ ]</w:t>
            </w:r>
          </w:p>
        </w:tc>
        <w:tc>
          <w:tcPr>
            <w:tcW w:type="dxa" w:w="1600"/>
            <w:tcMar>
              <w:top w:type="dxa" w:w="60"/>
              <w:left w:type="dxa" w:w="100"/>
              <w:bottom w:type="dxa" w:w="60"/>
              <w:right w:type="dxa" w:w="100"/>
            </w:tcMar>
          </w:tcPr>
          <w:p>
            <w:r>
              <w:rPr>
                <w:b w:val="false"/>
                <w:bCs w:val="false"/>
                <w:sz w:val="20"/>
                <w:szCs w:val="20"/>
              </w:rPr>
              <w:t xml:space="preserve">[ ]</w:t>
            </w:r>
          </w:p>
        </w:tc>
        <w:tc>
          <w:tcPr>
            <w:tcW w:type="dxa" w:w="1400"/>
            <w:tcMar>
              <w:top w:type="dxa" w:w="60"/>
              <w:left w:type="dxa" w:w="100"/>
              <w:bottom w:type="dxa" w:w="60"/>
              <w:right w:type="dxa" w:w="100"/>
            </w:tcMar>
          </w:tcPr>
          <w:p>
            <w:r>
              <w:rPr>
                <w:b w:val="false"/>
                <w:bCs w:val="false"/>
                <w:sz w:val="20"/>
                <w:szCs w:val="20"/>
              </w:rPr>
              <w:t xml:space="preserve">[JJ/MM/AAAA]</w:t>
            </w:r>
          </w:p>
        </w:tc>
        <w:tc>
          <w:tcPr>
            <w:tcW w:type="dxa" w:w="1400"/>
            <w:tcMar>
              <w:top w:type="dxa" w:w="60"/>
              <w:left w:type="dxa" w:w="100"/>
              <w:bottom w:type="dxa" w:w="60"/>
              <w:right w:type="dxa" w:w="100"/>
            </w:tcMar>
          </w:tcPr>
          <w:p>
            <w:r>
              <w:rPr>
                <w:b w:val="false"/>
                <w:bCs w:val="false"/>
                <w:sz w:val="20"/>
                <w:szCs w:val="20"/>
              </w:rPr>
              <w:t xml:space="preserve">[ ]</w:t>
            </w:r>
          </w:p>
        </w:tc>
      </w:tr>
      <w:tr>
        <w:tc>
          <w:tcPr>
            <w:tcW w:type="dxa" w:w="600"/>
            <w:tcMar>
              <w:top w:type="dxa" w:w="60"/>
              <w:left w:type="dxa" w:w="100"/>
              <w:bottom w:type="dxa" w:w="60"/>
              <w:right w:type="dxa" w:w="100"/>
            </w:tcMar>
          </w:tcPr>
          <w:p>
            <w:r>
              <w:rPr>
                <w:b w:val="false"/>
                <w:bCs w:val="false"/>
                <w:sz w:val="20"/>
                <w:szCs w:val="20"/>
              </w:rPr>
              <w:t xml:space="preserve">2</w:t>
            </w:r>
          </w:p>
        </w:tc>
        <w:tc>
          <w:tcPr>
            <w:tcW w:type="dxa" w:w="1600"/>
            <w:tcMar>
              <w:top w:type="dxa" w:w="60"/>
              <w:left w:type="dxa" w:w="100"/>
              <w:bottom w:type="dxa" w:w="60"/>
              <w:right w:type="dxa" w:w="100"/>
            </w:tcMar>
          </w:tcPr>
          <w:p>
            <w:r>
              <w:rPr>
                <w:b w:val="false"/>
                <w:bCs w:val="false"/>
                <w:sz w:val="20"/>
                <w:szCs w:val="20"/>
              </w:rPr>
              <w:t xml:space="preserve">[ ]</w:t>
            </w:r>
          </w:p>
        </w:tc>
        <w:tc>
          <w:tcPr>
            <w:tcW w:type="dxa" w:w="3038"/>
            <w:tcMar>
              <w:top w:type="dxa" w:w="60"/>
              <w:left w:type="dxa" w:w="100"/>
              <w:bottom w:type="dxa" w:w="60"/>
              <w:right w:type="dxa" w:w="100"/>
            </w:tcMar>
          </w:tcPr>
          <w:p>
            <w:r>
              <w:rPr>
                <w:b w:val="false"/>
                <w:bCs w:val="false"/>
                <w:sz w:val="20"/>
                <w:szCs w:val="20"/>
              </w:rPr>
              <w:t xml:space="preserve">[ ]</w:t>
            </w:r>
          </w:p>
        </w:tc>
        <w:tc>
          <w:tcPr>
            <w:tcW w:type="dxa" w:w="1600"/>
            <w:tcMar>
              <w:top w:type="dxa" w:w="60"/>
              <w:left w:type="dxa" w:w="100"/>
              <w:bottom w:type="dxa" w:w="60"/>
              <w:right w:type="dxa" w:w="100"/>
            </w:tcMar>
          </w:tcPr>
          <w:p>
            <w:r>
              <w:rPr>
                <w:b w:val="false"/>
                <w:bCs w:val="false"/>
                <w:sz w:val="20"/>
                <w:szCs w:val="20"/>
              </w:rPr>
              <w:t xml:space="preserve">[ ]</w:t>
            </w:r>
          </w:p>
        </w:tc>
        <w:tc>
          <w:tcPr>
            <w:tcW w:type="dxa" w:w="1400"/>
            <w:tcMar>
              <w:top w:type="dxa" w:w="60"/>
              <w:left w:type="dxa" w:w="100"/>
              <w:bottom w:type="dxa" w:w="60"/>
              <w:right w:type="dxa" w:w="100"/>
            </w:tcMar>
          </w:tcPr>
          <w:p>
            <w:r>
              <w:rPr>
                <w:b w:val="false"/>
                <w:bCs w:val="false"/>
                <w:sz w:val="20"/>
                <w:szCs w:val="20"/>
              </w:rPr>
              <w:t xml:space="preserve">[ ]</w:t>
            </w:r>
          </w:p>
        </w:tc>
        <w:tc>
          <w:tcPr>
            <w:tcW w:type="dxa" w:w="1400"/>
            <w:tcMar>
              <w:top w:type="dxa" w:w="60"/>
              <w:left w:type="dxa" w:w="100"/>
              <w:bottom w:type="dxa" w:w="60"/>
              <w:right w:type="dxa" w:w="100"/>
            </w:tcMar>
          </w:tcPr>
          <w:p>
            <w:r>
              <w:rPr>
                <w:b w:val="false"/>
                <w:bCs w:val="false"/>
                <w:sz w:val="20"/>
                <w:szCs w:val="20"/>
              </w:rPr>
              <w:t xml:space="preserve">[ ]</w:t>
            </w:r>
          </w:p>
        </w:tc>
      </w:tr>
      <w:tr>
        <w:tc>
          <w:tcPr>
            <w:tcW w:type="dxa" w:w="600"/>
            <w:tcMar>
              <w:top w:type="dxa" w:w="60"/>
              <w:left w:type="dxa" w:w="100"/>
              <w:bottom w:type="dxa" w:w="60"/>
              <w:right w:type="dxa" w:w="100"/>
            </w:tcMar>
          </w:tcPr>
          <w:p>
            <w:r>
              <w:rPr>
                <w:b w:val="false"/>
                <w:bCs w:val="false"/>
                <w:sz w:val="20"/>
                <w:szCs w:val="20"/>
              </w:rPr>
              <w:t xml:space="preserve">3</w:t>
            </w:r>
          </w:p>
        </w:tc>
        <w:tc>
          <w:tcPr>
            <w:tcW w:type="dxa" w:w="1600"/>
            <w:tcMar>
              <w:top w:type="dxa" w:w="60"/>
              <w:left w:type="dxa" w:w="100"/>
              <w:bottom w:type="dxa" w:w="60"/>
              <w:right w:type="dxa" w:w="100"/>
            </w:tcMar>
          </w:tcPr>
          <w:p>
            <w:r>
              <w:rPr>
                <w:b w:val="false"/>
                <w:bCs w:val="false"/>
                <w:sz w:val="20"/>
                <w:szCs w:val="20"/>
              </w:rPr>
              <w:t xml:space="preserve">[ ]</w:t>
            </w:r>
          </w:p>
        </w:tc>
        <w:tc>
          <w:tcPr>
            <w:tcW w:type="dxa" w:w="3038"/>
            <w:tcMar>
              <w:top w:type="dxa" w:w="60"/>
              <w:left w:type="dxa" w:w="100"/>
              <w:bottom w:type="dxa" w:w="60"/>
              <w:right w:type="dxa" w:w="100"/>
            </w:tcMar>
          </w:tcPr>
          <w:p>
            <w:r>
              <w:rPr>
                <w:b w:val="false"/>
                <w:bCs w:val="false"/>
                <w:sz w:val="20"/>
                <w:szCs w:val="20"/>
              </w:rPr>
              <w:t xml:space="preserve">[ ]</w:t>
            </w:r>
          </w:p>
        </w:tc>
        <w:tc>
          <w:tcPr>
            <w:tcW w:type="dxa" w:w="1600"/>
            <w:tcMar>
              <w:top w:type="dxa" w:w="60"/>
              <w:left w:type="dxa" w:w="100"/>
              <w:bottom w:type="dxa" w:w="60"/>
              <w:right w:type="dxa" w:w="100"/>
            </w:tcMar>
          </w:tcPr>
          <w:p>
            <w:r>
              <w:rPr>
                <w:b w:val="false"/>
                <w:bCs w:val="false"/>
                <w:sz w:val="20"/>
                <w:szCs w:val="20"/>
              </w:rPr>
              <w:t xml:space="preserve">[ ]</w:t>
            </w:r>
          </w:p>
        </w:tc>
        <w:tc>
          <w:tcPr>
            <w:tcW w:type="dxa" w:w="1400"/>
            <w:tcMar>
              <w:top w:type="dxa" w:w="60"/>
              <w:left w:type="dxa" w:w="100"/>
              <w:bottom w:type="dxa" w:w="60"/>
              <w:right w:type="dxa" w:w="100"/>
            </w:tcMar>
          </w:tcPr>
          <w:p>
            <w:r>
              <w:rPr>
                <w:b w:val="false"/>
                <w:bCs w:val="false"/>
                <w:sz w:val="20"/>
                <w:szCs w:val="20"/>
              </w:rPr>
              <w:t xml:space="preserve">[ ]</w:t>
            </w:r>
          </w:p>
        </w:tc>
        <w:tc>
          <w:tcPr>
            <w:tcW w:type="dxa" w:w="1400"/>
            <w:tcMar>
              <w:top w:type="dxa" w:w="60"/>
              <w:left w:type="dxa" w:w="100"/>
              <w:bottom w:type="dxa" w:w="60"/>
              <w:right w:type="dxa" w:w="100"/>
            </w:tcMar>
          </w:tcPr>
          <w:p>
            <w:r>
              <w:rPr>
                <w:b w:val="false"/>
                <w:bCs w:val="false"/>
                <w:sz w:val="20"/>
                <w:szCs w:val="20"/>
              </w:rPr>
              <w:t xml:space="preserve">[ ]</w:t>
            </w:r>
          </w:p>
        </w:tc>
      </w:tr>
      <w:tr>
        <w:tc>
          <w:tcPr>
            <w:tcW w:type="dxa" w:w="600"/>
            <w:tcMar>
              <w:top w:type="dxa" w:w="60"/>
              <w:left w:type="dxa" w:w="100"/>
              <w:bottom w:type="dxa" w:w="60"/>
              <w:right w:type="dxa" w:w="100"/>
            </w:tcMar>
          </w:tcPr>
          <w:p>
            <w:r>
              <w:rPr>
                <w:b w:val="false"/>
                <w:bCs w:val="false"/>
                <w:sz w:val="20"/>
                <w:szCs w:val="20"/>
              </w:rPr>
              <w:t xml:space="preserve">4</w:t>
            </w:r>
          </w:p>
        </w:tc>
        <w:tc>
          <w:tcPr>
            <w:tcW w:type="dxa" w:w="1600"/>
            <w:tcMar>
              <w:top w:type="dxa" w:w="60"/>
              <w:left w:type="dxa" w:w="100"/>
              <w:bottom w:type="dxa" w:w="60"/>
              <w:right w:type="dxa" w:w="100"/>
            </w:tcMar>
          </w:tcPr>
          <w:p>
            <w:r>
              <w:rPr>
                <w:b w:val="false"/>
                <w:bCs w:val="false"/>
                <w:sz w:val="20"/>
                <w:szCs w:val="20"/>
              </w:rPr>
              <w:t xml:space="preserve">[ ]</w:t>
            </w:r>
          </w:p>
        </w:tc>
        <w:tc>
          <w:tcPr>
            <w:tcW w:type="dxa" w:w="3038"/>
            <w:tcMar>
              <w:top w:type="dxa" w:w="60"/>
              <w:left w:type="dxa" w:w="100"/>
              <w:bottom w:type="dxa" w:w="60"/>
              <w:right w:type="dxa" w:w="100"/>
            </w:tcMar>
          </w:tcPr>
          <w:p>
            <w:r>
              <w:rPr>
                <w:b w:val="false"/>
                <w:bCs w:val="false"/>
                <w:sz w:val="20"/>
                <w:szCs w:val="20"/>
              </w:rPr>
              <w:t xml:space="preserve">[ ]</w:t>
            </w:r>
          </w:p>
        </w:tc>
        <w:tc>
          <w:tcPr>
            <w:tcW w:type="dxa" w:w="1600"/>
            <w:tcMar>
              <w:top w:type="dxa" w:w="60"/>
              <w:left w:type="dxa" w:w="100"/>
              <w:bottom w:type="dxa" w:w="60"/>
              <w:right w:type="dxa" w:w="100"/>
            </w:tcMar>
          </w:tcPr>
          <w:p>
            <w:r>
              <w:rPr>
                <w:b w:val="false"/>
                <w:bCs w:val="false"/>
                <w:sz w:val="20"/>
                <w:szCs w:val="20"/>
              </w:rPr>
              <w:t xml:space="preserve">[ ]</w:t>
            </w:r>
          </w:p>
        </w:tc>
        <w:tc>
          <w:tcPr>
            <w:tcW w:type="dxa" w:w="1400"/>
            <w:tcMar>
              <w:top w:type="dxa" w:w="60"/>
              <w:left w:type="dxa" w:w="100"/>
              <w:bottom w:type="dxa" w:w="60"/>
              <w:right w:type="dxa" w:w="100"/>
            </w:tcMar>
          </w:tcPr>
          <w:p>
            <w:r>
              <w:rPr>
                <w:b w:val="false"/>
                <w:bCs w:val="false"/>
                <w:sz w:val="20"/>
                <w:szCs w:val="20"/>
              </w:rPr>
              <w:t xml:space="preserve">[ ]</w:t>
            </w:r>
          </w:p>
        </w:tc>
        <w:tc>
          <w:tcPr>
            <w:tcW w:type="dxa" w:w="1400"/>
            <w:tcMar>
              <w:top w:type="dxa" w:w="60"/>
              <w:left w:type="dxa" w:w="100"/>
              <w:bottom w:type="dxa" w:w="60"/>
              <w:right w:type="dxa" w:w="100"/>
            </w:tcMar>
          </w:tcPr>
          <w:p>
            <w:r>
              <w:rPr>
                <w:b w:val="false"/>
                <w:bCs w:val="false"/>
                <w:sz w:val="20"/>
                <w:szCs w:val="20"/>
              </w:rPr>
              <w:t xml:space="preserve">[ ]</w:t>
            </w:r>
          </w:p>
        </w:tc>
      </w:tr>
    </w:tbl>
    <w:p>
      <w:pPr>
        <w:spacing w:after="120"/>
      </w:pPr>
    </w:p>
    <w:p>
      <w:pPr>
        <w:spacing w:after="120"/>
      </w:pPr>
      <w:r>
        <w:t xml:space="preserve">Les délais de reprise ci-dessus sont fixés d'un commun accord. À défaut d'exécution dans ces délais, les travaux pourront être exécutés aux frais et risques de l'entreprise défaillante, après mise en demeure restée infructueuse (article 1792-6 du Code civil).</w:t>
      </w:r>
    </w:p>
    <w:p>
      <w:pPr>
        <w:pBdr>
          <w:bottom w:val="single" w:color="BFBFBF" w:sz="6" w:space="2"/>
        </w:pBdr>
        <w:spacing w:after="120" w:before="240"/>
      </w:pPr>
      <w:r>
        <w:rPr>
          <w:b/>
          <w:bCs/>
          <w:sz w:val="24"/>
          <w:szCs w:val="24"/>
        </w:rPr>
        <w:t xml:space="preserve">4. Retenue de garantie</w:t>
      </w:r>
    </w:p>
    <w:p>
      <w:pPr>
        <w:spacing w:after="80"/>
      </w:pPr>
      <w:r>
        <w:rPr>
          <w:b/>
          <w:bCs/>
        </w:rPr>
        <w:t xml:space="preserve">Retenue appliquée : </w:t>
      </w:r>
      <w:r>
        <w:t xml:space="preserve">[oui : montant, au plus 5 % / non / remplacée par une caution]</w:t>
      </w:r>
    </w:p>
    <w:p>
      <w:pPr>
        <w:spacing w:after="80"/>
      </w:pPr>
      <w:r>
        <w:rPr>
          <w:b/>
          <w:bCs/>
        </w:rPr>
        <w:t xml:space="preserve">Consignataire : </w:t>
      </w:r>
      <w:r>
        <w:t xml:space="preserve">[nom de l'établissement]</w:t>
      </w:r>
    </w:p>
    <w:p>
      <w:pPr>
        <w:spacing w:after="120"/>
      </w:pPr>
      <w:r>
        <w:t xml:space="preserve">La retenue sera libérée à l'expiration d'un délai d'un an à compter de la réception, sauf opposition motivée notifiée par lettre recommandée (article 2 de la loi n° 71-584 du 16 juillet 1971).</w:t>
      </w:r>
    </w:p>
    <w:p>
      <w:pPr>
        <w:pBdr>
          <w:bottom w:val="single" w:color="BFBFBF" w:sz="6" w:space="2"/>
        </w:pBdr>
        <w:spacing w:after="120" w:before="240"/>
      </w:pPr>
      <w:r>
        <w:rPr>
          <w:b/>
          <w:bCs/>
          <w:sz w:val="24"/>
          <w:szCs w:val="24"/>
        </w:rPr>
        <w:t xml:space="preserve">5. Documents remis</w:t>
      </w:r>
    </w:p>
    <w:p>
      <w:pPr>
        <w:pStyle w:val="ListParagraph"/>
        <w:numPr>
          <w:ilvl w:val="0"/>
          <w:numId w:val="2"/>
        </w:numPr>
        <w:spacing w:after="60"/>
      </w:pPr>
      <w:r>
        <w:t xml:space="preserve">[Dossier des ouvrages exécutés, plans, notices, garanties fabricants]</w:t>
      </w:r>
    </w:p>
    <w:p>
      <w:pPr>
        <w:pStyle w:val="ListParagraph"/>
        <w:numPr>
          <w:ilvl w:val="0"/>
          <w:numId w:val="2"/>
        </w:numPr>
        <w:spacing w:after="60"/>
      </w:pPr>
      <w:r>
        <w:t xml:space="preserve">[Attestation d'assurance décennale]</w:t>
      </w:r>
    </w:p>
    <w:p>
      <w:pPr>
        <w:pStyle w:val="ListParagraph"/>
        <w:numPr>
          <w:ilvl w:val="0"/>
          <w:numId w:val="2"/>
        </w:numPr>
        <w:spacing w:after="60"/>
      </w:pPr>
      <w:r>
        <w:t xml:space="preserve">[Clés, badges, codes : nombre]</w:t>
      </w:r>
    </w:p>
    <w:p>
      <w:pPr>
        <w:pBdr>
          <w:bottom w:val="single" w:color="BFBFBF" w:sz="6" w:space="2"/>
        </w:pBdr>
        <w:spacing w:after="120" w:before="240"/>
      </w:pPr>
      <w:r>
        <w:rPr>
          <w:b/>
          <w:bCs/>
          <w:sz w:val="24"/>
          <w:szCs w:val="24"/>
        </w:rPr>
        <w:t xml:space="preserve">6. Signatures</w:t>
      </w:r>
    </w:p>
    <w:p>
      <w:pPr>
        <w:spacing w:after="120"/>
      </w:pPr>
      <w:r>
        <w:t xml:space="preserve">Fait contradictoirement à [lieu], le [JJ/MM/AAAA], en [nombre] exemplaires.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3"/>
        <w:gridCol w:w="3213"/>
      </w:tblGrid>
      <w:tr>
        <w:trPr>
          <w:tblHeader/>
        </w:trPr>
        <w:tc>
          <w:tcPr>
            <w:tcW w:type="dxa" w:w="3212"/>
            <w:shd w:fill="F2F2F2" w:color="auto" w:val="clear"/>
            <w:tcMar>
              <w:top w:type="dxa" w:w="60"/>
              <w:left w:type="dxa" w:w="100"/>
              <w:bottom w:type="dxa" w:w="60"/>
              <w:right w:type="dxa" w:w="100"/>
            </w:tcMar>
          </w:tcPr>
          <w:p>
            <w:r>
              <w:rPr>
                <w:b/>
                <w:bCs/>
                <w:sz w:val="20"/>
                <w:szCs w:val="20"/>
              </w:rPr>
              <w:t xml:space="preserve">Maître de l'ouvrage</w:t>
            </w:r>
          </w:p>
        </w:tc>
        <w:tc>
          <w:tcPr>
            <w:tcW w:type="dxa" w:w="3213"/>
            <w:shd w:fill="F2F2F2" w:color="auto" w:val="clear"/>
            <w:tcMar>
              <w:top w:type="dxa" w:w="60"/>
              <w:left w:type="dxa" w:w="100"/>
              <w:bottom w:type="dxa" w:w="60"/>
              <w:right w:type="dxa" w:w="100"/>
            </w:tcMar>
          </w:tcPr>
          <w:p>
            <w:r>
              <w:rPr>
                <w:b/>
                <w:bCs/>
                <w:sz w:val="20"/>
                <w:szCs w:val="20"/>
              </w:rPr>
              <w:t xml:space="preserve">Entreprise</w:t>
            </w:r>
          </w:p>
        </w:tc>
        <w:tc>
          <w:tcPr>
            <w:tcW w:type="dxa" w:w="3213"/>
            <w:shd w:fill="F2F2F2" w:color="auto" w:val="clear"/>
            <w:tcMar>
              <w:top w:type="dxa" w:w="60"/>
              <w:left w:type="dxa" w:w="100"/>
              <w:bottom w:type="dxa" w:w="60"/>
              <w:right w:type="dxa" w:w="100"/>
            </w:tcMar>
          </w:tcPr>
          <w:p>
            <w:r>
              <w:rPr>
                <w:b/>
                <w:bCs/>
                <w:sz w:val="20"/>
                <w:szCs w:val="20"/>
              </w:rPr>
              <w:t xml:space="preserve">Maître d'œuvre</w:t>
            </w:r>
          </w:p>
        </w:tc>
      </w:tr>
      <w:tr>
        <w:tc>
          <w:tcPr>
            <w:tcW w:type="dxa" w:w="3212"/>
            <w:tcMar>
              <w:top w:type="dxa" w:w="60"/>
              <w:left w:type="dxa" w:w="100"/>
              <w:bottom w:type="dxa" w:w="60"/>
              <w:right w:type="dxa" w:w="100"/>
            </w:tcMar>
          </w:tcPr>
          <w:p>
            <w:r>
              <w:rPr>
                <w:b w:val="false"/>
                <w:bCs w:val="false"/>
                <w:sz w:val="20"/>
                <w:szCs w:val="20"/>
              </w:rPr>
              <w:t xml:space="preserve">Nom :</w:t>
            </w:r>
          </w:p>
        </w:tc>
        <w:tc>
          <w:tcPr>
            <w:tcW w:type="dxa" w:w="3213"/>
            <w:tcMar>
              <w:top w:type="dxa" w:w="60"/>
              <w:left w:type="dxa" w:w="100"/>
              <w:bottom w:type="dxa" w:w="60"/>
              <w:right w:type="dxa" w:w="100"/>
            </w:tcMar>
          </w:tcPr>
          <w:p>
            <w:r>
              <w:rPr>
                <w:b w:val="false"/>
                <w:bCs w:val="false"/>
                <w:sz w:val="20"/>
                <w:szCs w:val="20"/>
              </w:rPr>
              <w:t xml:space="preserve">Nom :</w:t>
            </w:r>
          </w:p>
        </w:tc>
        <w:tc>
          <w:tcPr>
            <w:tcW w:type="dxa" w:w="3213"/>
            <w:tcMar>
              <w:top w:type="dxa" w:w="60"/>
              <w:left w:type="dxa" w:w="100"/>
              <w:bottom w:type="dxa" w:w="60"/>
              <w:right w:type="dxa" w:w="100"/>
            </w:tcMar>
          </w:tcPr>
          <w:p>
            <w:r>
              <w:rPr>
                <w:b w:val="false"/>
                <w:bCs w:val="false"/>
                <w:sz w:val="20"/>
                <w:szCs w:val="20"/>
              </w:rPr>
              <w:t xml:space="preserve">Nom :</w:t>
            </w:r>
          </w:p>
        </w:tc>
      </w:tr>
      <w:tr>
        <w:tc>
          <w:tcPr>
            <w:tcW w:type="dxa" w:w="3212"/>
            <w:tcMar>
              <w:top w:type="dxa" w:w="60"/>
              <w:left w:type="dxa" w:w="100"/>
              <w:bottom w:type="dxa" w:w="60"/>
              <w:right w:type="dxa" w:w="100"/>
            </w:tcMar>
          </w:tcPr>
          <w:p>
            <w:r>
              <w:rPr>
                <w:b w:val="false"/>
                <w:bCs w:val="false"/>
                <w:sz w:val="20"/>
                <w:szCs w:val="20"/>
              </w:rPr>
              <w:t xml:space="preserve">Signature :</w:t>
            </w:r>
          </w:p>
        </w:tc>
        <w:tc>
          <w:tcPr>
            <w:tcW w:type="dxa" w:w="3213"/>
            <w:tcMar>
              <w:top w:type="dxa" w:w="60"/>
              <w:left w:type="dxa" w:w="100"/>
              <w:bottom w:type="dxa" w:w="60"/>
              <w:right w:type="dxa" w:w="100"/>
            </w:tcMar>
          </w:tcPr>
          <w:p>
            <w:r>
              <w:rPr>
                <w:b w:val="false"/>
                <w:bCs w:val="false"/>
                <w:sz w:val="20"/>
                <w:szCs w:val="20"/>
              </w:rPr>
              <w:t xml:space="preserve">Signature :</w:t>
            </w:r>
          </w:p>
        </w:tc>
        <w:tc>
          <w:tcPr>
            <w:tcW w:type="dxa" w:w="3213"/>
            <w:tcMar>
              <w:top w:type="dxa" w:w="60"/>
              <w:left w:type="dxa" w:w="100"/>
              <w:bottom w:type="dxa" w:w="60"/>
              <w:right w:type="dxa" w:w="100"/>
            </w:tcMar>
          </w:tcPr>
          <w:p>
            <w:r>
              <w:rPr>
                <w:b w:val="false"/>
                <w:bCs w:val="false"/>
                <w:sz w:val="20"/>
                <w:szCs w:val="20"/>
              </w:rPr>
              <w:t xml:space="preserve">Signature :</w:t>
            </w:r>
          </w:p>
        </w:tc>
      </w:tr>
    </w:tbl>
    <w:p>
      <w:pPr>
        <w:pBdr>
          <w:bottom w:val="single" w:color="BFBFBF" w:sz="6" w:space="2"/>
        </w:pBdr>
        <w:spacing w:after="120" w:before="240"/>
      </w:pPr>
      <w:r>
        <w:rPr>
          <w:b/>
          <w:bCs/>
          <w:sz w:val="24"/>
          <w:szCs w:val="24"/>
        </w:rPr>
        <w:t xml:space="preserve">7. Levée des réserves</w:t>
      </w:r>
    </w:p>
    <w:p>
      <w:pPr>
        <w:spacing w:after="120"/>
      </w:pPr>
      <w:r>
        <w:rPr>
          <w:i/>
          <w:iCs/>
          <w:color w:val="595959"/>
          <w:sz w:val="20"/>
          <w:szCs w:val="20"/>
        </w:rPr>
        <w:t xml:space="preserve">À compléter lorsque toutes les réserves sont reprises.</w:t>
      </w:r>
    </w:p>
    <w:p>
      <w:pPr>
        <w:spacing w:after="120"/>
      </w:pPr>
      <w:r>
        <w:t xml:space="preserve">Les réserves n° [ ] sont levées le [JJ/MM/AAAA].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tblHeader/>
        </w:trPr>
        <w:tc>
          <w:tcPr>
            <w:tcW w:type="dxa" w:w="4819"/>
            <w:shd w:fill="F2F2F2" w:color="auto" w:val="clear"/>
            <w:tcMar>
              <w:top w:type="dxa" w:w="60"/>
              <w:left w:type="dxa" w:w="100"/>
              <w:bottom w:type="dxa" w:w="60"/>
              <w:right w:type="dxa" w:w="100"/>
            </w:tcMar>
          </w:tcPr>
          <w:p>
            <w:r>
              <w:rPr>
                <w:b/>
                <w:bCs/>
                <w:sz w:val="20"/>
                <w:szCs w:val="20"/>
              </w:rPr>
              <w:t xml:space="preserve">Maître de l'ouvrage</w:t>
            </w:r>
          </w:p>
        </w:tc>
        <w:tc>
          <w:tcPr>
            <w:tcW w:type="dxa" w:w="4819"/>
            <w:shd w:fill="F2F2F2" w:color="auto" w:val="clear"/>
            <w:tcMar>
              <w:top w:type="dxa" w:w="60"/>
              <w:left w:type="dxa" w:w="100"/>
              <w:bottom w:type="dxa" w:w="60"/>
              <w:right w:type="dxa" w:w="100"/>
            </w:tcMar>
          </w:tcPr>
          <w:p>
            <w:r>
              <w:rPr>
                <w:b/>
                <w:bCs/>
                <w:sz w:val="20"/>
                <w:szCs w:val="20"/>
              </w:rPr>
              <w:t xml:space="preserve">Entreprise</w:t>
            </w:r>
          </w:p>
        </w:tc>
      </w:tr>
      <w:tr>
        <w:tc>
          <w:tcPr>
            <w:tcW w:type="dxa" w:w="4819"/>
            <w:tcMar>
              <w:top w:type="dxa" w:w="60"/>
              <w:left w:type="dxa" w:w="100"/>
              <w:bottom w:type="dxa" w:w="60"/>
              <w:right w:type="dxa" w:w="100"/>
            </w:tcMar>
          </w:tcPr>
          <w:p>
            <w:r>
              <w:rPr>
                <w:b w:val="false"/>
                <w:bCs w:val="false"/>
                <w:sz w:val="20"/>
                <w:szCs w:val="20"/>
              </w:rPr>
              <w:t xml:space="preserve">Nom :</w:t>
            </w:r>
          </w:p>
        </w:tc>
        <w:tc>
          <w:tcPr>
            <w:tcW w:type="dxa" w:w="4819"/>
            <w:tcMar>
              <w:top w:type="dxa" w:w="60"/>
              <w:left w:type="dxa" w:w="100"/>
              <w:bottom w:type="dxa" w:w="60"/>
              <w:right w:type="dxa" w:w="100"/>
            </w:tcMar>
          </w:tcPr>
          <w:p>
            <w:r>
              <w:rPr>
                <w:b w:val="false"/>
                <w:bCs w:val="false"/>
                <w:sz w:val="20"/>
                <w:szCs w:val="20"/>
              </w:rPr>
              <w:t xml:space="preserve">Nom :</w:t>
            </w:r>
          </w:p>
        </w:tc>
      </w:tr>
      <w:tr>
        <w:tc>
          <w:tcPr>
            <w:tcW w:type="dxa" w:w="4819"/>
            <w:tcMar>
              <w:top w:type="dxa" w:w="60"/>
              <w:left w:type="dxa" w:w="100"/>
              <w:bottom w:type="dxa" w:w="60"/>
              <w:right w:type="dxa" w:w="100"/>
            </w:tcMar>
          </w:tcPr>
          <w:p>
            <w:r>
              <w:rPr>
                <w:b w:val="false"/>
                <w:bCs w:val="false"/>
                <w:sz w:val="20"/>
                <w:szCs w:val="20"/>
              </w:rPr>
              <w:t xml:space="preserve">Signature :</w:t>
            </w:r>
          </w:p>
        </w:tc>
        <w:tc>
          <w:tcPr>
            <w:tcW w:type="dxa" w:w="4819"/>
            <w:tcMar>
              <w:top w:type="dxa" w:w="60"/>
              <w:left w:type="dxa" w:w="100"/>
              <w:bottom w:type="dxa" w:w="60"/>
              <w:right w:type="dxa" w:w="100"/>
            </w:tcMar>
          </w:tcPr>
          <w:p>
            <w:r>
              <w:rPr>
                <w:b w:val="false"/>
                <w:bCs w:val="false"/>
                <w:sz w:val="20"/>
                <w:szCs w:val="20"/>
              </w:rPr>
              <w:t xml:space="preserve">Signature :</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jc w:val="center"/>
    </w:pPr>
    <w:r>
      <w:rPr>
        <w:color w:val="808080"/>
        <w:sz w:val="16"/>
        <w:szCs w:val="16"/>
      </w:rPr>
      <w:t xml:space="preserve">Modèle gratuit Gilbert · gilbert-assistant.fr/modeles · À adapter à votre contrat, au CCAG applicable et à votre situation.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de réception des travaux</dc:title>
  <dc:creator>Gilbert (Lexia France)</dc:creator>
  <cp:lastModifiedBy>Un-named</cp:lastModifiedBy>
  <cp:revision>1</cp:revision>
  <dcterms:created xsi:type="dcterms:W3CDTF">2026-09-27T12:52:27.945Z</dcterms:created>
  <dcterms:modified xsi:type="dcterms:W3CDTF">2026-09-27T12:52:27.946Z</dcterms:modified>
</cp:coreProperties>
</file>

<file path=docProps/custom.xml><?xml version="1.0" encoding="utf-8"?>
<Properties xmlns="http://schemas.openxmlformats.org/officeDocument/2006/custom-properties" xmlns:vt="http://schemas.openxmlformats.org/officeDocument/2006/docPropsVTypes"/>
</file>